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65597E" w:rsidP="00244981">
      <w:pPr>
        <w:pStyle w:val="berschrift1"/>
        <w:spacing w:before="0" w:after="0" w:line="276" w:lineRule="auto"/>
        <w:jc w:val="left"/>
      </w:pPr>
      <w:r>
        <w:t xml:space="preserve">Wirtgen </w:t>
      </w:r>
      <w:r w:rsidR="00057837" w:rsidRPr="00057837">
        <w:t>DURA</w:t>
      </w:r>
      <w:r w:rsidR="00057837" w:rsidRPr="00057837">
        <w:rPr>
          <w:i/>
        </w:rPr>
        <w:t>FORCE</w:t>
      </w:r>
      <w:r w:rsidR="000E7D83" w:rsidRPr="007A1B6D">
        <w:t xml:space="preserve"> </w:t>
      </w:r>
      <w:r w:rsidRPr="007A1B6D">
        <w:t>F</w:t>
      </w:r>
      <w:r>
        <w:t>räs- und Mischrotor</w:t>
      </w:r>
      <w:r w:rsidR="00A53939">
        <w:t xml:space="preserve"> – Ein Rotor </w:t>
      </w:r>
      <w:r w:rsidRPr="00A53939">
        <w:t xml:space="preserve">für </w:t>
      </w:r>
      <w:r w:rsidR="00D46F24" w:rsidRPr="00A53939">
        <w:t>alle Fälle</w:t>
      </w:r>
    </w:p>
    <w:p w:rsidR="002E765F" w:rsidRPr="00A80677" w:rsidRDefault="002E765F" w:rsidP="002E765F">
      <w:pPr>
        <w:pStyle w:val="Text"/>
      </w:pPr>
    </w:p>
    <w:p w:rsidR="00F05EE4" w:rsidRDefault="00CA3873" w:rsidP="00F45F9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Anspruchsvolle und </w:t>
      </w:r>
      <w:r w:rsidR="003B5566">
        <w:rPr>
          <w:rStyle w:val="Hervorhebung"/>
        </w:rPr>
        <w:t xml:space="preserve">wechselnde Einsatzbedingungen </w:t>
      </w:r>
      <w:r w:rsidR="00C2570E">
        <w:rPr>
          <w:rStyle w:val="Hervorhebung"/>
        </w:rPr>
        <w:t>stellen</w:t>
      </w:r>
      <w:r w:rsidR="003B5566">
        <w:rPr>
          <w:rStyle w:val="Hervorhebung"/>
        </w:rPr>
        <w:t xml:space="preserve"> </w:t>
      </w:r>
      <w:r w:rsidR="004A1B35" w:rsidRPr="004A1B35">
        <w:rPr>
          <w:rStyle w:val="Hervorhebung"/>
        </w:rPr>
        <w:t xml:space="preserve">Schneidwerkzeuge </w:t>
      </w:r>
      <w:r>
        <w:rPr>
          <w:rStyle w:val="Hervorhebung"/>
        </w:rPr>
        <w:t xml:space="preserve">im Kaltrecycling </w:t>
      </w:r>
      <w:r w:rsidR="00841FCA">
        <w:rPr>
          <w:rStyle w:val="Hervorhebung"/>
        </w:rPr>
        <w:t xml:space="preserve">und </w:t>
      </w:r>
      <w:r>
        <w:rPr>
          <w:rStyle w:val="Hervorhebung"/>
        </w:rPr>
        <w:t xml:space="preserve">beim Stabilisieren von Böden permanent vor neue </w:t>
      </w:r>
      <w:r w:rsidRPr="00CA3873">
        <w:rPr>
          <w:rStyle w:val="Hervorhebung"/>
        </w:rPr>
        <w:t>Herausforderungen</w:t>
      </w:r>
      <w:r>
        <w:rPr>
          <w:rStyle w:val="Hervorhebung"/>
        </w:rPr>
        <w:t>.</w:t>
      </w:r>
      <w:r w:rsidR="00F05EE4">
        <w:rPr>
          <w:rStyle w:val="Hervorhebung"/>
        </w:rPr>
        <w:t xml:space="preserve"> </w:t>
      </w:r>
      <w:r w:rsidR="007E7C33">
        <w:rPr>
          <w:rStyle w:val="Hervorhebung"/>
        </w:rPr>
        <w:t>Für die WR-Baureihe hat Wirtgen m</w:t>
      </w:r>
      <w:r w:rsidR="00BB3463">
        <w:rPr>
          <w:rStyle w:val="Hervorhebung"/>
        </w:rPr>
        <w:t xml:space="preserve">it dem neuen </w:t>
      </w:r>
      <w:r w:rsidR="00057837" w:rsidRPr="00057837">
        <w:rPr>
          <w:rStyle w:val="Hervorhebung"/>
        </w:rPr>
        <w:t>DURA</w:t>
      </w:r>
      <w:r w:rsidR="00057837">
        <w:rPr>
          <w:rStyle w:val="Hervorhebung"/>
          <w:i/>
        </w:rPr>
        <w:t>FORCE</w:t>
      </w:r>
      <w:r w:rsidR="007A1B6D" w:rsidRPr="007A1B6D">
        <w:rPr>
          <w:rStyle w:val="Hervorhebung"/>
        </w:rPr>
        <w:t xml:space="preserve"> </w:t>
      </w:r>
      <w:r w:rsidR="00BB3463" w:rsidRPr="00BB3463">
        <w:rPr>
          <w:rStyle w:val="Hervorhebung"/>
        </w:rPr>
        <w:t xml:space="preserve">Fräs- und Mischrotor </w:t>
      </w:r>
      <w:r w:rsidR="00BB3463">
        <w:rPr>
          <w:rStyle w:val="Hervorhebung"/>
        </w:rPr>
        <w:t>e</w:t>
      </w:r>
      <w:r w:rsidR="004A1B35">
        <w:rPr>
          <w:rStyle w:val="Hervorhebung"/>
        </w:rPr>
        <w:t xml:space="preserve">ine </w:t>
      </w:r>
      <w:r w:rsidR="00BB3463">
        <w:rPr>
          <w:rStyle w:val="Hervorhebung"/>
        </w:rPr>
        <w:t>Lösung entwickelt</w:t>
      </w:r>
      <w:r w:rsidR="004A1B35">
        <w:rPr>
          <w:rStyle w:val="Hervorhebung"/>
        </w:rPr>
        <w:t xml:space="preserve">, die in beiden Anwendungen </w:t>
      </w:r>
      <w:r w:rsidR="00D46F24">
        <w:rPr>
          <w:rStyle w:val="Hervorhebung"/>
        </w:rPr>
        <w:t xml:space="preserve">auch extremste Anforderungen </w:t>
      </w:r>
      <w:r w:rsidR="00BB3463" w:rsidRPr="00BB3463">
        <w:rPr>
          <w:rStyle w:val="Hervorhebung"/>
        </w:rPr>
        <w:t xml:space="preserve">zuverlässig </w:t>
      </w:r>
      <w:r w:rsidR="00D46F24">
        <w:rPr>
          <w:rStyle w:val="Hervorhebung"/>
        </w:rPr>
        <w:t>meistert.</w:t>
      </w:r>
      <w:r w:rsidR="003B5566" w:rsidRPr="003B5566">
        <w:t xml:space="preserve"> </w:t>
      </w:r>
      <w:r w:rsidR="003B5566" w:rsidRPr="003B5566">
        <w:rPr>
          <w:rStyle w:val="Hervorhebung"/>
        </w:rPr>
        <w:t>Somit entfallen unwirtschaftliche Wechselzeiten zugunsten rentabler Einsatzzeiten.</w:t>
      </w:r>
    </w:p>
    <w:p w:rsidR="004A1B35" w:rsidRDefault="004A1B35" w:rsidP="00F45F95">
      <w:pPr>
        <w:pStyle w:val="Text"/>
        <w:spacing w:line="276" w:lineRule="auto"/>
        <w:rPr>
          <w:rStyle w:val="Hervorhebung"/>
        </w:rPr>
      </w:pPr>
    </w:p>
    <w:p w:rsidR="0014683F" w:rsidRPr="0014683F" w:rsidRDefault="00287E65" w:rsidP="00F45F95">
      <w:pPr>
        <w:pStyle w:val="Text"/>
        <w:spacing w:line="276" w:lineRule="auto"/>
        <w:rPr>
          <w:rStyle w:val="Hervorhebung"/>
        </w:rPr>
      </w:pPr>
      <w:r w:rsidRPr="00287E65">
        <w:rPr>
          <w:rStyle w:val="Hervorhebung"/>
        </w:rPr>
        <w:t>Fräs- und Mischrotor</w:t>
      </w:r>
      <w:r w:rsidR="001F0F86" w:rsidRPr="007A1B6D">
        <w:rPr>
          <w:rStyle w:val="Hervorhebung"/>
        </w:rPr>
        <w:t xml:space="preserve"> </w:t>
      </w:r>
      <w:r w:rsidR="00D46F24">
        <w:rPr>
          <w:rStyle w:val="Hervorhebung"/>
        </w:rPr>
        <w:t xml:space="preserve">Komponenten </w:t>
      </w:r>
      <w:r w:rsidR="001C096B">
        <w:rPr>
          <w:rStyle w:val="Hervorhebung"/>
        </w:rPr>
        <w:t>bilden eine Einheit</w:t>
      </w:r>
    </w:p>
    <w:p w:rsidR="00C2570E" w:rsidRDefault="00D46F24" w:rsidP="00F45F95">
      <w:pPr>
        <w:pStyle w:val="Text"/>
        <w:spacing w:line="276" w:lineRule="auto"/>
      </w:pPr>
      <w:r w:rsidRPr="00D46F24">
        <w:rPr>
          <w:rStyle w:val="Hervorhebung"/>
          <w:b w:val="0"/>
        </w:rPr>
        <w:t xml:space="preserve">Für </w:t>
      </w:r>
      <w:r>
        <w:rPr>
          <w:rStyle w:val="Hervorhebung"/>
          <w:b w:val="0"/>
        </w:rPr>
        <w:t xml:space="preserve">eine </w:t>
      </w:r>
      <w:r w:rsidRPr="00D46F24">
        <w:rPr>
          <w:rStyle w:val="Hervorhebung"/>
          <w:b w:val="0"/>
        </w:rPr>
        <w:t>dauerhaft starke Fräs- und Mischleistung ist das</w:t>
      </w:r>
      <w:r>
        <w:rPr>
          <w:rStyle w:val="Hervorhebung"/>
          <w:b w:val="0"/>
        </w:rPr>
        <w:t xml:space="preserve"> </w:t>
      </w:r>
      <w:r w:rsidRPr="00D46F24">
        <w:rPr>
          <w:rStyle w:val="Hervorhebung"/>
          <w:b w:val="0"/>
        </w:rPr>
        <w:t>optimale</w:t>
      </w:r>
      <w:r>
        <w:rPr>
          <w:rStyle w:val="Hervorhebung"/>
          <w:b w:val="0"/>
        </w:rPr>
        <w:t xml:space="preserve"> </w:t>
      </w:r>
      <w:r w:rsidRPr="00D46F24">
        <w:rPr>
          <w:rStyle w:val="Hervorhebung"/>
          <w:b w:val="0"/>
        </w:rPr>
        <w:t>Zusammenspie</w:t>
      </w:r>
      <w:r>
        <w:rPr>
          <w:rStyle w:val="Hervorhebung"/>
          <w:b w:val="0"/>
        </w:rPr>
        <w:t xml:space="preserve">l von Rotor, Haltersteg, </w:t>
      </w:r>
      <w:r w:rsidR="008421D6">
        <w:rPr>
          <w:rStyle w:val="Hervorhebung"/>
          <w:b w:val="0"/>
        </w:rPr>
        <w:t>Wechselhalter</w:t>
      </w:r>
      <w:r w:rsidR="008421D6" w:rsidRPr="00D46F24">
        <w:rPr>
          <w:rStyle w:val="Hervorhebung"/>
          <w:b w:val="0"/>
        </w:rPr>
        <w:t xml:space="preserve">system </w:t>
      </w:r>
      <w:r w:rsidRPr="00D46F24">
        <w:rPr>
          <w:rStyle w:val="Hervorhebung"/>
          <w:b w:val="0"/>
        </w:rPr>
        <w:t xml:space="preserve">und </w:t>
      </w:r>
      <w:proofErr w:type="spellStart"/>
      <w:r w:rsidRPr="00D46F24">
        <w:rPr>
          <w:rStyle w:val="Hervorhebung"/>
          <w:b w:val="0"/>
        </w:rPr>
        <w:t>Rundschaftmeißel</w:t>
      </w:r>
      <w:proofErr w:type="spellEnd"/>
      <w:r w:rsidRPr="00D46F24">
        <w:rPr>
          <w:rStyle w:val="Hervorhebung"/>
          <w:b w:val="0"/>
        </w:rPr>
        <w:t xml:space="preserve"> unerlässlich</w:t>
      </w:r>
      <w:r>
        <w:rPr>
          <w:rStyle w:val="Hervorhebung"/>
          <w:b w:val="0"/>
        </w:rPr>
        <w:t>.</w:t>
      </w:r>
      <w:r w:rsidR="001C096B">
        <w:rPr>
          <w:rStyle w:val="Hervorhebung"/>
          <w:b w:val="0"/>
        </w:rPr>
        <w:t xml:space="preserve"> Die </w:t>
      </w:r>
      <w:r w:rsidR="001C096B" w:rsidRPr="001C096B">
        <w:rPr>
          <w:rStyle w:val="Hervorhebung"/>
          <w:b w:val="0"/>
        </w:rPr>
        <w:t xml:space="preserve">Verwendung </w:t>
      </w:r>
      <w:r w:rsidR="001C096B">
        <w:rPr>
          <w:rStyle w:val="Hervorhebung"/>
          <w:b w:val="0"/>
        </w:rPr>
        <w:t xml:space="preserve">von </w:t>
      </w:r>
      <w:r w:rsidR="001C096B" w:rsidRPr="001C096B">
        <w:rPr>
          <w:rStyle w:val="Hervorhebung"/>
          <w:b w:val="0"/>
        </w:rPr>
        <w:t>hochwertige</w:t>
      </w:r>
      <w:r w:rsidR="001C096B">
        <w:rPr>
          <w:rStyle w:val="Hervorhebung"/>
          <w:b w:val="0"/>
        </w:rPr>
        <w:t xml:space="preserve">n </w:t>
      </w:r>
      <w:r w:rsidR="001C096B" w:rsidRPr="001C096B">
        <w:rPr>
          <w:rStyle w:val="Hervorhebung"/>
          <w:b w:val="0"/>
        </w:rPr>
        <w:t>Werkstoffe</w:t>
      </w:r>
      <w:r w:rsidR="001C096B">
        <w:rPr>
          <w:rStyle w:val="Hervorhebung"/>
          <w:b w:val="0"/>
        </w:rPr>
        <w:t>n</w:t>
      </w:r>
      <w:r w:rsidR="003B5566">
        <w:rPr>
          <w:rStyle w:val="Hervorhebung"/>
          <w:b w:val="0"/>
        </w:rPr>
        <w:t xml:space="preserve"> und</w:t>
      </w:r>
      <w:r w:rsidR="001C096B">
        <w:rPr>
          <w:rStyle w:val="Hervorhebung"/>
          <w:b w:val="0"/>
        </w:rPr>
        <w:t xml:space="preserve"> die</w:t>
      </w:r>
      <w:r w:rsidR="001C096B" w:rsidRPr="001C096B">
        <w:rPr>
          <w:rStyle w:val="Hervorhebung"/>
          <w:b w:val="0"/>
        </w:rPr>
        <w:t xml:space="preserve"> intelligente Geometrie der Bauteile </w:t>
      </w:r>
      <w:r w:rsidR="001C096B">
        <w:rPr>
          <w:rStyle w:val="Hervorhebung"/>
          <w:b w:val="0"/>
        </w:rPr>
        <w:t xml:space="preserve">sorgen dafür, dass der Fräs- und Mischrotor selbst in </w:t>
      </w:r>
      <w:r w:rsidR="001C096B" w:rsidRPr="001C096B">
        <w:rPr>
          <w:rStyle w:val="Hervorhebung"/>
          <w:b w:val="0"/>
        </w:rPr>
        <w:t xml:space="preserve">harten </w:t>
      </w:r>
      <w:r w:rsidR="001C096B">
        <w:rPr>
          <w:rStyle w:val="Hervorhebung"/>
          <w:b w:val="0"/>
        </w:rPr>
        <w:t xml:space="preserve">Einsätzen </w:t>
      </w:r>
      <w:r w:rsidR="001C096B" w:rsidRPr="001C096B">
        <w:rPr>
          <w:rStyle w:val="Hervorhebung"/>
          <w:b w:val="0"/>
        </w:rPr>
        <w:t>– wie beim Stabilisieren</w:t>
      </w:r>
      <w:r w:rsidR="001C096B">
        <w:rPr>
          <w:rStyle w:val="Hervorhebung"/>
          <w:b w:val="0"/>
        </w:rPr>
        <w:t xml:space="preserve"> </w:t>
      </w:r>
      <w:r w:rsidR="001C096B" w:rsidRPr="001C096B">
        <w:rPr>
          <w:rStyle w:val="Hervorhebung"/>
          <w:b w:val="0"/>
        </w:rPr>
        <w:t>v</w:t>
      </w:r>
      <w:r w:rsidR="00C26502">
        <w:rPr>
          <w:rStyle w:val="Hervorhebung"/>
          <w:b w:val="0"/>
        </w:rPr>
        <w:t xml:space="preserve">on Böden mit größeren Gesteinen, </w:t>
      </w:r>
      <w:r w:rsidR="001C096B" w:rsidRPr="001C096B">
        <w:rPr>
          <w:rStyle w:val="Hervorhebung"/>
          <w:b w:val="0"/>
        </w:rPr>
        <w:t xml:space="preserve">von stark </w:t>
      </w:r>
      <w:proofErr w:type="spellStart"/>
      <w:r w:rsidR="001C096B" w:rsidRPr="001C096B">
        <w:rPr>
          <w:rStyle w:val="Hervorhebung"/>
          <w:b w:val="0"/>
        </w:rPr>
        <w:t>abrasivem</w:t>
      </w:r>
      <w:proofErr w:type="spellEnd"/>
      <w:r w:rsidR="001C096B">
        <w:rPr>
          <w:rStyle w:val="Hervorhebung"/>
          <w:b w:val="0"/>
        </w:rPr>
        <w:t xml:space="preserve"> </w:t>
      </w:r>
      <w:r w:rsidR="001C096B" w:rsidRPr="001C096B">
        <w:rPr>
          <w:rStyle w:val="Hervorhebung"/>
          <w:b w:val="0"/>
        </w:rPr>
        <w:t>Material</w:t>
      </w:r>
      <w:r w:rsidR="001C096B">
        <w:rPr>
          <w:rStyle w:val="Hervorhebung"/>
          <w:b w:val="0"/>
        </w:rPr>
        <w:t xml:space="preserve"> </w:t>
      </w:r>
      <w:r w:rsidR="00C26502">
        <w:rPr>
          <w:rStyle w:val="Hervorhebung"/>
          <w:b w:val="0"/>
        </w:rPr>
        <w:t xml:space="preserve">oder beim Granulieren </w:t>
      </w:r>
      <w:r w:rsidR="008F0C61">
        <w:rPr>
          <w:rStyle w:val="Hervorhebung"/>
          <w:b w:val="0"/>
        </w:rPr>
        <w:t xml:space="preserve">– </w:t>
      </w:r>
      <w:r w:rsidR="001C096B">
        <w:rPr>
          <w:rStyle w:val="Hervorhebung"/>
          <w:b w:val="0"/>
        </w:rPr>
        <w:t xml:space="preserve">hohe Standzeiten </w:t>
      </w:r>
      <w:r w:rsidR="00287E65">
        <w:rPr>
          <w:rStyle w:val="Hervorhebung"/>
          <w:b w:val="0"/>
        </w:rPr>
        <w:t>erzielt</w:t>
      </w:r>
      <w:r w:rsidR="001C096B">
        <w:rPr>
          <w:rStyle w:val="Hervorhebung"/>
          <w:b w:val="0"/>
        </w:rPr>
        <w:t>.</w:t>
      </w:r>
      <w:r w:rsidR="00C26502" w:rsidRPr="00C26502">
        <w:t xml:space="preserve"> </w:t>
      </w:r>
    </w:p>
    <w:p w:rsidR="00C26502" w:rsidRDefault="00C26502" w:rsidP="00F45F95">
      <w:pPr>
        <w:pStyle w:val="Text"/>
        <w:spacing w:line="276" w:lineRule="auto"/>
        <w:rPr>
          <w:rStyle w:val="Hervorhebung"/>
          <w:b w:val="0"/>
        </w:rPr>
      </w:pPr>
    </w:p>
    <w:p w:rsidR="00C26502" w:rsidRPr="00C26502" w:rsidRDefault="00C26502" w:rsidP="00F45F95">
      <w:pPr>
        <w:pStyle w:val="Text"/>
        <w:spacing w:line="276" w:lineRule="auto"/>
        <w:rPr>
          <w:rStyle w:val="Hervorhebung"/>
        </w:rPr>
      </w:pPr>
      <w:r w:rsidRPr="00C26502">
        <w:rPr>
          <w:rStyle w:val="Hervorhebung"/>
        </w:rPr>
        <w:t>Optimale Mischergebnisse</w:t>
      </w:r>
    </w:p>
    <w:p w:rsidR="001C096B" w:rsidRDefault="00C26502" w:rsidP="00F45F95">
      <w:pPr>
        <w:pStyle w:val="Text"/>
        <w:spacing w:line="276" w:lineRule="auto"/>
        <w:rPr>
          <w:rStyle w:val="Hervorhebung"/>
          <w:b w:val="0"/>
        </w:rPr>
      </w:pPr>
      <w:r w:rsidRPr="00C26502">
        <w:rPr>
          <w:rStyle w:val="Hervorhebung"/>
          <w:b w:val="0"/>
        </w:rPr>
        <w:t>Der Linienabstand</w:t>
      </w:r>
      <w:r>
        <w:rPr>
          <w:rStyle w:val="Hervorhebung"/>
          <w:b w:val="0"/>
        </w:rPr>
        <w:t xml:space="preserve"> und die </w:t>
      </w:r>
      <w:r w:rsidRPr="00C26502">
        <w:rPr>
          <w:rStyle w:val="Hervorhebung"/>
          <w:b w:val="0"/>
        </w:rPr>
        <w:t>Anordnung der</w:t>
      </w:r>
      <w:r>
        <w:rPr>
          <w:rStyle w:val="Hervorhebung"/>
          <w:b w:val="0"/>
        </w:rPr>
        <w:t xml:space="preserve"> </w:t>
      </w:r>
      <w:r w:rsidR="007172D7">
        <w:rPr>
          <w:rStyle w:val="Hervorhebung"/>
          <w:b w:val="0"/>
        </w:rPr>
        <w:t>Schneidwerkzeuge</w:t>
      </w:r>
      <w:r w:rsidRPr="00C26502">
        <w:rPr>
          <w:rStyle w:val="Hervorhebung"/>
          <w:b w:val="0"/>
        </w:rPr>
        <w:t xml:space="preserve"> auf dem Fräs- und Mischrotor</w:t>
      </w:r>
      <w:r>
        <w:rPr>
          <w:rStyle w:val="Hervorhebung"/>
          <w:b w:val="0"/>
        </w:rPr>
        <w:t xml:space="preserve"> sind </w:t>
      </w:r>
      <w:r w:rsidRPr="00C26502">
        <w:rPr>
          <w:rStyle w:val="Hervorhebung"/>
          <w:b w:val="0"/>
        </w:rPr>
        <w:t>auf die jeweilige Maschinenleistung abgestimmt und</w:t>
      </w:r>
      <w:r>
        <w:rPr>
          <w:rStyle w:val="Hervorhebung"/>
          <w:b w:val="0"/>
        </w:rPr>
        <w:t xml:space="preserve"> ermöglichen eine</w:t>
      </w:r>
      <w:r w:rsidRPr="00C26502">
        <w:rPr>
          <w:rStyle w:val="Hervorhebung"/>
          <w:b w:val="0"/>
        </w:rPr>
        <w:t xml:space="preserve"> hochwertige Mischqualität sowie einen</w:t>
      </w:r>
      <w:r>
        <w:rPr>
          <w:rStyle w:val="Hervorhebung"/>
          <w:b w:val="0"/>
        </w:rPr>
        <w:t xml:space="preserve"> </w:t>
      </w:r>
      <w:r w:rsidRPr="00C26502">
        <w:rPr>
          <w:rStyle w:val="Hervorhebung"/>
          <w:b w:val="0"/>
        </w:rPr>
        <w:t>gleichmäßigen, laufruhigen Fräs- und Mischprozess</w:t>
      </w:r>
      <w:r>
        <w:rPr>
          <w:rStyle w:val="Hervorhebung"/>
          <w:b w:val="0"/>
        </w:rPr>
        <w:t>.</w:t>
      </w:r>
      <w:r w:rsidRPr="00C26502">
        <w:t xml:space="preserve"> </w:t>
      </w:r>
      <w:r w:rsidRPr="00C26502">
        <w:rPr>
          <w:rStyle w:val="Hervorhebung"/>
          <w:b w:val="0"/>
        </w:rPr>
        <w:t>D</w:t>
      </w:r>
      <w:r w:rsidR="00E53EA8">
        <w:rPr>
          <w:rStyle w:val="Hervorhebung"/>
          <w:b w:val="0"/>
        </w:rPr>
        <w:t>ie</w:t>
      </w:r>
      <w:r w:rsidRPr="00C26502">
        <w:rPr>
          <w:rStyle w:val="Hervorhebung"/>
          <w:b w:val="0"/>
        </w:rPr>
        <w:t xml:space="preserve"> </w:t>
      </w:r>
      <w:r w:rsidR="00001B30">
        <w:rPr>
          <w:rStyle w:val="Hervorhebung"/>
          <w:b w:val="0"/>
        </w:rPr>
        <w:t xml:space="preserve">durchdachte Geometrie des </w:t>
      </w:r>
      <w:r w:rsidRPr="00C26502">
        <w:rPr>
          <w:rStyle w:val="Hervorhebung"/>
          <w:b w:val="0"/>
        </w:rPr>
        <w:t>Haltersteg</w:t>
      </w:r>
      <w:r w:rsidR="00001B30">
        <w:rPr>
          <w:rStyle w:val="Hervorhebung"/>
          <w:b w:val="0"/>
        </w:rPr>
        <w:t>s</w:t>
      </w:r>
      <w:r w:rsidRPr="00C26502">
        <w:rPr>
          <w:rStyle w:val="Hervorhebung"/>
          <w:b w:val="0"/>
        </w:rPr>
        <w:t xml:space="preserve"> gepaart mit dem großen</w:t>
      </w:r>
      <w:r>
        <w:rPr>
          <w:rStyle w:val="Hervorhebung"/>
          <w:b w:val="0"/>
        </w:rPr>
        <w:t xml:space="preserve"> </w:t>
      </w:r>
      <w:r w:rsidRPr="00C26502">
        <w:rPr>
          <w:rStyle w:val="Hervorhebung"/>
          <w:b w:val="0"/>
        </w:rPr>
        <w:t>Durchmesser d</w:t>
      </w:r>
      <w:r>
        <w:rPr>
          <w:rStyle w:val="Hervorhebung"/>
          <w:b w:val="0"/>
        </w:rPr>
        <w:t xml:space="preserve">es </w:t>
      </w:r>
      <w:r w:rsidR="00057837" w:rsidRPr="00057837">
        <w:rPr>
          <w:rStyle w:val="Hervorhebung"/>
          <w:b w:val="0"/>
        </w:rPr>
        <w:t>DURA</w:t>
      </w:r>
      <w:r w:rsidR="00057837">
        <w:rPr>
          <w:rStyle w:val="Hervorhebung"/>
          <w:b w:val="0"/>
          <w:i/>
        </w:rPr>
        <w:t>FORCE</w:t>
      </w:r>
      <w:r w:rsidR="000C218B" w:rsidRPr="000C218B">
        <w:rPr>
          <w:rStyle w:val="Hervorhebung"/>
          <w:b w:val="0"/>
          <w:color w:val="FF0000"/>
        </w:rPr>
        <w:t xml:space="preserve"> </w:t>
      </w:r>
      <w:r w:rsidR="00287E65" w:rsidRPr="00287E65">
        <w:rPr>
          <w:rStyle w:val="Hervorhebung"/>
          <w:b w:val="0"/>
        </w:rPr>
        <w:t xml:space="preserve">Rotors </w:t>
      </w:r>
      <w:r>
        <w:rPr>
          <w:rStyle w:val="Hervorhebung"/>
          <w:b w:val="0"/>
        </w:rPr>
        <w:t>erzeug</w:t>
      </w:r>
      <w:r w:rsidRPr="00C26502">
        <w:rPr>
          <w:rStyle w:val="Hervorhebung"/>
          <w:b w:val="0"/>
        </w:rPr>
        <w:t>t</w:t>
      </w:r>
      <w:r>
        <w:rPr>
          <w:rStyle w:val="Hervorhebung"/>
          <w:b w:val="0"/>
        </w:rPr>
        <w:t xml:space="preserve"> </w:t>
      </w:r>
      <w:r w:rsidR="00E53EA8">
        <w:rPr>
          <w:rStyle w:val="Hervorhebung"/>
          <w:b w:val="0"/>
        </w:rPr>
        <w:t xml:space="preserve">abhängig von </w:t>
      </w:r>
      <w:r w:rsidR="00C2570E">
        <w:rPr>
          <w:rStyle w:val="Hervorhebung"/>
          <w:b w:val="0"/>
        </w:rPr>
        <w:t xml:space="preserve">der </w:t>
      </w:r>
      <w:r w:rsidR="00E53EA8">
        <w:rPr>
          <w:rStyle w:val="Hervorhebung"/>
          <w:b w:val="0"/>
        </w:rPr>
        <w:t xml:space="preserve">Frästiefe </w:t>
      </w:r>
      <w:r w:rsidRPr="00C26502">
        <w:rPr>
          <w:rStyle w:val="Hervorhebung"/>
          <w:b w:val="0"/>
        </w:rPr>
        <w:t xml:space="preserve">einen </w:t>
      </w:r>
      <w:r w:rsidR="00C2570E">
        <w:rPr>
          <w:rStyle w:val="Hervorhebung"/>
          <w:b w:val="0"/>
        </w:rPr>
        <w:t>variierend</w:t>
      </w:r>
      <w:r w:rsidR="00E53EA8">
        <w:rPr>
          <w:rStyle w:val="Hervorhebung"/>
          <w:b w:val="0"/>
        </w:rPr>
        <w:t xml:space="preserve"> großen </w:t>
      </w:r>
      <w:r w:rsidRPr="00C26502">
        <w:rPr>
          <w:rStyle w:val="Hervorhebung"/>
          <w:b w:val="0"/>
        </w:rPr>
        <w:t>Mischraum und damit eine homogene</w:t>
      </w:r>
      <w:r w:rsidR="000C218B">
        <w:rPr>
          <w:rStyle w:val="Hervorhebung"/>
          <w:b w:val="0"/>
        </w:rPr>
        <w:t xml:space="preserve"> </w:t>
      </w:r>
      <w:r w:rsidRPr="00C26502">
        <w:rPr>
          <w:rStyle w:val="Hervorhebung"/>
          <w:b w:val="0"/>
        </w:rPr>
        <w:t>Vermischung der Baustoffe</w:t>
      </w:r>
      <w:r>
        <w:rPr>
          <w:rStyle w:val="Hervorhebung"/>
          <w:b w:val="0"/>
        </w:rPr>
        <w:t>.</w:t>
      </w:r>
    </w:p>
    <w:p w:rsidR="001C096B" w:rsidRDefault="001C096B" w:rsidP="00F45F95">
      <w:pPr>
        <w:pStyle w:val="Text"/>
        <w:spacing w:line="276" w:lineRule="auto"/>
      </w:pPr>
    </w:p>
    <w:p w:rsidR="00CA3873" w:rsidRPr="000C218B" w:rsidRDefault="000C218B" w:rsidP="00F45F95">
      <w:pPr>
        <w:pStyle w:val="Text"/>
        <w:spacing w:line="276" w:lineRule="auto"/>
        <w:rPr>
          <w:b/>
        </w:rPr>
      </w:pPr>
      <w:r w:rsidRPr="000C218B">
        <w:rPr>
          <w:b/>
        </w:rPr>
        <w:t>Lange Standzeiten und Wartungsintervalle</w:t>
      </w:r>
    </w:p>
    <w:p w:rsidR="00841FCA" w:rsidRDefault="000C218B" w:rsidP="00F45F95">
      <w:pPr>
        <w:pStyle w:val="Text"/>
        <w:spacing w:line="276" w:lineRule="auto"/>
      </w:pPr>
      <w:r>
        <w:t xml:space="preserve">Alle Komponenten des Schneidsystems sind auf lange Lebensdauer und geringen Wartungsaufwand ausgelegt. </w:t>
      </w:r>
      <w:r w:rsidR="0044188E">
        <w:t>D</w:t>
      </w:r>
      <w:r>
        <w:t xml:space="preserve">ie </w:t>
      </w:r>
      <w:proofErr w:type="spellStart"/>
      <w:r w:rsidR="00903064" w:rsidRPr="00903064">
        <w:t>Rundschaftmeißel</w:t>
      </w:r>
      <w:proofErr w:type="spellEnd"/>
      <w:r>
        <w:t xml:space="preserve"> der Generation Z </w:t>
      </w:r>
      <w:r w:rsidR="0044188E" w:rsidRPr="0044188E">
        <w:t xml:space="preserve">zeichnen </w:t>
      </w:r>
      <w:r w:rsidR="0044188E">
        <w:t xml:space="preserve">sich </w:t>
      </w:r>
      <w:r>
        <w:t xml:space="preserve">durch hohe Verschleißfestigkeit und Schlagresistenz aus. Das extrem langlebige </w:t>
      </w:r>
      <w:r w:rsidR="00903064">
        <w:t>Wechs</w:t>
      </w:r>
      <w:r>
        <w:t xml:space="preserve">elhaltersystem HT22 reduziert Betriebsunterbrechungen auf ein Minimum. Hochwertige </w:t>
      </w:r>
      <w:r w:rsidR="00564A5E">
        <w:t xml:space="preserve">Werkstofflegierungen </w:t>
      </w:r>
      <w:r>
        <w:t>sorgen für maximale Festigkeit des Halterstegs.</w:t>
      </w:r>
    </w:p>
    <w:p w:rsidR="000C218B" w:rsidRDefault="000C218B" w:rsidP="00F45F95">
      <w:pPr>
        <w:pStyle w:val="Text"/>
        <w:spacing w:line="276" w:lineRule="auto"/>
      </w:pPr>
      <w:r>
        <w:t xml:space="preserve">Die besonders stark beanspruchten Wechselhaltersysteme auf den </w:t>
      </w:r>
      <w:r w:rsidR="00001B30">
        <w:t>Eckringsegmenten</w:t>
      </w:r>
      <w:r>
        <w:t xml:space="preserve"> des </w:t>
      </w:r>
      <w:r w:rsidR="00E625F5" w:rsidRPr="00E625F5">
        <w:t>DURA</w:t>
      </w:r>
      <w:r w:rsidR="00E625F5" w:rsidRPr="00E625F5">
        <w:rPr>
          <w:i/>
        </w:rPr>
        <w:t>FORCE</w:t>
      </w:r>
      <w:r w:rsidR="00300E98" w:rsidRPr="00300E98">
        <w:t xml:space="preserve"> </w:t>
      </w:r>
      <w:r>
        <w:t xml:space="preserve">Fräs- und Mischrotors sind </w:t>
      </w:r>
      <w:r w:rsidR="0044188E">
        <w:t xml:space="preserve">darüber hinaus </w:t>
      </w:r>
      <w:r>
        <w:t>gut zugänglich</w:t>
      </w:r>
      <w:r w:rsidR="00E53EA8">
        <w:t xml:space="preserve"> und ermöglichen einen schnellen Wechsel</w:t>
      </w:r>
      <w:r w:rsidR="007A1B6D">
        <w:t xml:space="preserve"> der Segmente</w:t>
      </w:r>
      <w:r w:rsidR="00E53EA8">
        <w:t>, sollte dies erforderlich sein</w:t>
      </w:r>
      <w:r w:rsidR="003B5566">
        <w:t>.</w:t>
      </w:r>
    </w:p>
    <w:p w:rsidR="003B5566" w:rsidRDefault="003B5566">
      <w:pPr>
        <w:rPr>
          <w:b/>
          <w:sz w:val="22"/>
        </w:rPr>
      </w:pPr>
    </w:p>
    <w:p w:rsidR="00287E65" w:rsidRDefault="00287E65">
      <w:pPr>
        <w:rPr>
          <w:b/>
          <w:sz w:val="22"/>
        </w:rPr>
      </w:pPr>
      <w:r>
        <w:rPr>
          <w:b/>
          <w:sz w:val="22"/>
        </w:rPr>
        <w:br w:type="page"/>
      </w:r>
    </w:p>
    <w:p w:rsidR="000C218B" w:rsidRPr="00F45F95" w:rsidRDefault="00F45F95" w:rsidP="0044188E">
      <w:pPr>
        <w:spacing w:line="276" w:lineRule="auto"/>
        <w:rPr>
          <w:b/>
        </w:rPr>
      </w:pPr>
      <w:r w:rsidRPr="0044188E">
        <w:rPr>
          <w:b/>
          <w:sz w:val="22"/>
        </w:rPr>
        <w:lastRenderedPageBreak/>
        <w:t>Idealer Materialfluss</w:t>
      </w:r>
    </w:p>
    <w:p w:rsidR="000C218B" w:rsidRDefault="00F45F95" w:rsidP="00F45F95">
      <w:pPr>
        <w:pStyle w:val="Text"/>
        <w:spacing w:line="276" w:lineRule="auto"/>
      </w:pPr>
      <w:r>
        <w:t xml:space="preserve">Die </w:t>
      </w:r>
      <w:r w:rsidR="00A442BD">
        <w:t>hohe Verschleißresi</w:t>
      </w:r>
      <w:r w:rsidR="003B5566">
        <w:t>s</w:t>
      </w:r>
      <w:r w:rsidR="00A442BD">
        <w:t xml:space="preserve">tenz und Belastbarkeit des Halterstegs </w:t>
      </w:r>
      <w:r w:rsidR="003B5566">
        <w:t>in Kombination</w:t>
      </w:r>
      <w:r w:rsidR="00A442BD">
        <w:t xml:space="preserve"> mit der </w:t>
      </w:r>
      <w:r>
        <w:t>„stromlinienförmig</w:t>
      </w:r>
      <w:r w:rsidR="003B5566">
        <w:t>en</w:t>
      </w:r>
      <w:r>
        <w:t>“</w:t>
      </w:r>
      <w:r w:rsidR="00E82A86">
        <w:t xml:space="preserve"> </w:t>
      </w:r>
      <w:r>
        <w:t>Geometrie</w:t>
      </w:r>
      <w:r w:rsidR="003B5566">
        <w:t xml:space="preserve"> </w:t>
      </w:r>
      <w:r w:rsidR="00A442BD">
        <w:t>sorg</w:t>
      </w:r>
      <w:r w:rsidR="003B5566">
        <w:t>t</w:t>
      </w:r>
      <w:r w:rsidR="00A442BD">
        <w:t xml:space="preserve"> </w:t>
      </w:r>
      <w:r>
        <w:t>für minimalen Widerstand beim Fräs- und Mischprozess. Der optimale Materialfluss ermöglicht einen hohen Wirkungsgrad der abgegebenen Motorleistung</w:t>
      </w:r>
      <w:r w:rsidR="00A442BD">
        <w:t xml:space="preserve"> bei möglichst geringem </w:t>
      </w:r>
      <w:r>
        <w:t>Verschleiß.</w:t>
      </w:r>
    </w:p>
    <w:p w:rsidR="00841FCA" w:rsidRDefault="00841FCA" w:rsidP="00CA3873">
      <w:pPr>
        <w:pStyle w:val="Text"/>
      </w:pPr>
    </w:p>
    <w:p w:rsidR="001F0F86" w:rsidRPr="001F0F86" w:rsidRDefault="001F0F86" w:rsidP="001F0F86">
      <w:pPr>
        <w:pStyle w:val="Text"/>
        <w:rPr>
          <w:b/>
        </w:rPr>
      </w:pPr>
      <w:r>
        <w:rPr>
          <w:b/>
        </w:rPr>
        <w:t xml:space="preserve">Wirtgen </w:t>
      </w:r>
      <w:proofErr w:type="spellStart"/>
      <w:r w:rsidR="00D40E82" w:rsidRPr="00D40E82">
        <w:rPr>
          <w:b/>
        </w:rPr>
        <w:t>Kalt</w:t>
      </w:r>
      <w:r w:rsidR="00D40E82">
        <w:rPr>
          <w:b/>
        </w:rPr>
        <w:t>recycler</w:t>
      </w:r>
      <w:proofErr w:type="spellEnd"/>
      <w:r w:rsidR="00D40E82">
        <w:rPr>
          <w:b/>
        </w:rPr>
        <w:t xml:space="preserve"> und </w:t>
      </w:r>
      <w:proofErr w:type="spellStart"/>
      <w:r w:rsidR="00D40E82">
        <w:rPr>
          <w:b/>
        </w:rPr>
        <w:t>Bodenstabilisierer</w:t>
      </w:r>
      <w:proofErr w:type="spellEnd"/>
      <w:r w:rsidR="00D40E82" w:rsidRPr="00D40E82">
        <w:rPr>
          <w:b/>
        </w:rPr>
        <w:t xml:space="preserve"> </w:t>
      </w:r>
      <w:r>
        <w:rPr>
          <w:b/>
        </w:rPr>
        <w:t>im universellen</w:t>
      </w:r>
      <w:r w:rsidRPr="001F0F86">
        <w:rPr>
          <w:b/>
        </w:rPr>
        <w:t xml:space="preserve"> Einsatz </w:t>
      </w:r>
    </w:p>
    <w:p w:rsidR="001F0F86" w:rsidRDefault="00C511A9" w:rsidP="001F0F86">
      <w:pPr>
        <w:pStyle w:val="Text"/>
      </w:pPr>
      <w:r>
        <w:t xml:space="preserve">Mit </w:t>
      </w:r>
      <w:r w:rsidR="008E728F">
        <w:t>der WR-Baureihe</w:t>
      </w:r>
      <w:r w:rsidR="00D40E82">
        <w:t xml:space="preserve"> </w:t>
      </w:r>
      <w:r w:rsidR="001F0F86" w:rsidRPr="001F0F86">
        <w:t xml:space="preserve">bietet </w:t>
      </w:r>
      <w:r>
        <w:t xml:space="preserve">Wirtgen </w:t>
      </w:r>
      <w:r w:rsidR="001F0F86" w:rsidRPr="001F0F86">
        <w:t>für jede Aufgabe die passende Lösung.</w:t>
      </w:r>
      <w:r>
        <w:t xml:space="preserve"> Mit ihrem Herzstück, dem </w:t>
      </w:r>
      <w:r w:rsidR="00E625F5" w:rsidRPr="00E625F5">
        <w:rPr>
          <w:szCs w:val="22"/>
        </w:rPr>
        <w:t>DURA</w:t>
      </w:r>
      <w:r w:rsidR="00E625F5" w:rsidRPr="00E625F5">
        <w:rPr>
          <w:i/>
          <w:szCs w:val="22"/>
        </w:rPr>
        <w:t>FORCE</w:t>
      </w:r>
      <w:r w:rsidRPr="0015641A">
        <w:rPr>
          <w:color w:val="FF0000"/>
        </w:rPr>
        <w:t xml:space="preserve"> </w:t>
      </w:r>
      <w:r w:rsidRPr="00C511A9">
        <w:t>Fräs- und Mischrotor</w:t>
      </w:r>
      <w:r w:rsidR="00B10777">
        <w:t>,</w:t>
      </w:r>
      <w:r w:rsidRPr="00C511A9">
        <w:t xml:space="preserve"> </w:t>
      </w:r>
      <w:r>
        <w:t xml:space="preserve">sind die </w:t>
      </w:r>
      <w:r w:rsidR="00B10777">
        <w:t>radmobilen Modelle die</w:t>
      </w:r>
      <w:r w:rsidR="00B10777" w:rsidRPr="00B10777">
        <w:t xml:space="preserve"> </w:t>
      </w:r>
      <w:r w:rsidR="001F0F86">
        <w:t xml:space="preserve">Erfolgsgaranten für dauerhaft starke </w:t>
      </w:r>
      <w:r w:rsidR="00DB4F41">
        <w:t xml:space="preserve">und wirtschaftliche </w:t>
      </w:r>
      <w:r w:rsidR="001F0F86">
        <w:t>Leistung</w:t>
      </w:r>
      <w:r>
        <w:t>en</w:t>
      </w:r>
      <w:r w:rsidR="00B10777" w:rsidRPr="00B10777">
        <w:t xml:space="preserve"> </w:t>
      </w:r>
      <w:r w:rsidR="00B10777">
        <w:t xml:space="preserve">im </w:t>
      </w:r>
      <w:r w:rsidR="00B10777" w:rsidRPr="00B10777">
        <w:t>Kaltrecycling und in der Bodenstabilisierung</w:t>
      </w:r>
      <w:r>
        <w:t>.</w:t>
      </w:r>
    </w:p>
    <w:p w:rsidR="001F0F86" w:rsidRDefault="001F0F86" w:rsidP="00CA3873">
      <w:pPr>
        <w:pStyle w:val="Text"/>
      </w:pPr>
    </w:p>
    <w:p w:rsidR="001F0F86" w:rsidRDefault="001F0F86" w:rsidP="00CA3873">
      <w:pPr>
        <w:pStyle w:val="Text"/>
      </w:pPr>
    </w:p>
    <w:p w:rsidR="00D166AC" w:rsidRDefault="002844EF" w:rsidP="00C644CA">
      <w:pPr>
        <w:pStyle w:val="HeadlineFotos"/>
      </w:pPr>
      <w:r w:rsidRPr="000C218B">
        <w:rPr>
          <w:rFonts w:ascii="Verdana" w:eastAsia="Calibri" w:hAnsi="Verdana" w:cs="Times New Roman"/>
          <w:caps w:val="0"/>
          <w:szCs w:val="22"/>
        </w:rPr>
        <w:t>Fotos</w:t>
      </w:r>
      <w:r w:rsidR="00D166AC">
        <w:t>:</w:t>
      </w:r>
      <w:r w:rsidR="00E04812">
        <w:t xml:space="preserve">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8"/>
        <w:gridCol w:w="4850"/>
      </w:tblGrid>
      <w:tr w:rsidR="00F764E5" w:rsidRPr="00E64B57" w:rsidTr="00A66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5" w:type="dxa"/>
            <w:tcBorders>
              <w:right w:val="single" w:sz="4" w:space="0" w:color="auto"/>
            </w:tcBorders>
          </w:tcPr>
          <w:p w:rsidR="00F764E5" w:rsidRDefault="00F764E5" w:rsidP="00111153">
            <w:r>
              <w:rPr>
                <w:noProof/>
                <w:lang w:eastAsia="de-DE"/>
              </w:rPr>
              <w:drawing>
                <wp:inline distT="0" distB="0" distL="0" distR="0" wp14:anchorId="2527D3CD" wp14:editId="03F517E6">
                  <wp:extent cx="2670367" cy="1992565"/>
                  <wp:effectExtent l="0" t="0" r="0" b="825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367" cy="199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4E5" w:rsidRDefault="00F764E5" w:rsidP="00111153"/>
          <w:p w:rsidR="00F764E5" w:rsidRDefault="00F764E5" w:rsidP="00111153"/>
          <w:p w:rsidR="00F764E5" w:rsidRPr="00D166AC" w:rsidRDefault="00F764E5" w:rsidP="00111153"/>
        </w:tc>
        <w:tc>
          <w:tcPr>
            <w:tcW w:w="4637" w:type="dxa"/>
          </w:tcPr>
          <w:p w:rsidR="00F764E5" w:rsidRPr="00810CBB" w:rsidRDefault="00A66E6C" w:rsidP="00111153">
            <w:pPr>
              <w:pStyle w:val="berschrift3"/>
              <w:spacing w:line="276" w:lineRule="auto"/>
              <w:outlineLvl w:val="2"/>
            </w:pPr>
            <w:r w:rsidRPr="00A66E6C">
              <w:t>W_graphic_WR240_00054_WM_HI</w:t>
            </w:r>
          </w:p>
          <w:p w:rsidR="00F764E5" w:rsidRPr="00E64B57" w:rsidRDefault="00F764E5" w:rsidP="00111153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E64B57">
              <w:rPr>
                <w:sz w:val="20"/>
              </w:rPr>
              <w:t xml:space="preserve">Herzstück der radmobilen WR-Baureihe von Wirtgen ist der leistungsstarke </w:t>
            </w:r>
            <w:r w:rsidRPr="00E625F5">
              <w:rPr>
                <w:sz w:val="20"/>
              </w:rPr>
              <w:t>DURA</w:t>
            </w:r>
            <w:r>
              <w:rPr>
                <w:i/>
                <w:sz w:val="20"/>
              </w:rPr>
              <w:t>FORCE</w:t>
            </w:r>
            <w:r w:rsidRPr="00E64B57">
              <w:rPr>
                <w:sz w:val="20"/>
              </w:rPr>
              <w:t xml:space="preserve"> Fräs- und Mischrotor.</w:t>
            </w:r>
          </w:p>
        </w:tc>
      </w:tr>
    </w:tbl>
    <w:p w:rsidR="00F764E5" w:rsidRDefault="00F764E5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6"/>
        <w:gridCol w:w="4842"/>
      </w:tblGrid>
      <w:tr w:rsidR="00A66E6C" w:rsidRPr="00E64B57" w:rsidTr="00BF7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66E6C" w:rsidRDefault="00A66E6C" w:rsidP="00BF769A">
            <w:r>
              <w:rPr>
                <w:noProof/>
                <w:lang w:eastAsia="de-DE"/>
              </w:rPr>
              <w:drawing>
                <wp:inline distT="0" distB="0" distL="0" distR="0" wp14:anchorId="1C4D658D" wp14:editId="603D8147">
                  <wp:extent cx="2670367" cy="1958078"/>
                  <wp:effectExtent l="0" t="0" r="0" b="4445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367" cy="1958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E6C" w:rsidRDefault="00A66E6C" w:rsidP="00BF769A"/>
          <w:p w:rsidR="00A66E6C" w:rsidRDefault="00A66E6C" w:rsidP="00BF769A"/>
          <w:p w:rsidR="00A66E6C" w:rsidRPr="00D166AC" w:rsidRDefault="00A66E6C" w:rsidP="00BF769A"/>
        </w:tc>
        <w:tc>
          <w:tcPr>
            <w:tcW w:w="4832" w:type="dxa"/>
          </w:tcPr>
          <w:p w:rsidR="00A66E6C" w:rsidRPr="00810CBB" w:rsidRDefault="00A66E6C" w:rsidP="00BF769A">
            <w:pPr>
              <w:pStyle w:val="berschrift3"/>
              <w:spacing w:line="276" w:lineRule="auto"/>
              <w:outlineLvl w:val="2"/>
            </w:pPr>
            <w:r w:rsidRPr="00392FBA">
              <w:t>W_photo_WR250_01870_HI</w:t>
            </w:r>
          </w:p>
          <w:p w:rsidR="00A66E6C" w:rsidRPr="00E64B57" w:rsidRDefault="00A66E6C" w:rsidP="00BF769A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Wirtgen </w:t>
            </w:r>
            <w:r w:rsidRPr="00E625F5">
              <w:rPr>
                <w:sz w:val="20"/>
              </w:rPr>
              <w:t>DURA</w:t>
            </w:r>
            <w:r>
              <w:rPr>
                <w:i/>
                <w:sz w:val="20"/>
              </w:rPr>
              <w:t>FORCE</w:t>
            </w:r>
            <w:r w:rsidRPr="00F764E5">
              <w:rPr>
                <w:sz w:val="20"/>
              </w:rPr>
              <w:t xml:space="preserve"> </w:t>
            </w:r>
            <w:r w:rsidRPr="00823B6B">
              <w:rPr>
                <w:sz w:val="20"/>
              </w:rPr>
              <w:t>Fräs- und Mischrotor</w:t>
            </w:r>
            <w:r>
              <w:rPr>
                <w:sz w:val="20"/>
              </w:rPr>
              <w:t>:</w:t>
            </w:r>
            <w:r w:rsidRPr="00823B6B">
              <w:rPr>
                <w:sz w:val="20"/>
              </w:rPr>
              <w:t xml:space="preserve"> </w:t>
            </w:r>
            <w:r w:rsidRPr="00F764E5">
              <w:rPr>
                <w:sz w:val="20"/>
              </w:rPr>
              <w:t xml:space="preserve">Kaltrecycling und Bodenstabilisierung leicht gemacht. </w:t>
            </w:r>
          </w:p>
        </w:tc>
      </w:tr>
    </w:tbl>
    <w:p w:rsidR="00F764E5" w:rsidRDefault="00F764E5" w:rsidP="00D166AC">
      <w:pPr>
        <w:pStyle w:val="Text"/>
      </w:pPr>
    </w:p>
    <w:p w:rsidR="00A66E6C" w:rsidRDefault="00A66E6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845"/>
      </w:tblGrid>
      <w:tr w:rsidR="00E64B57" w:rsidRPr="005B3697" w:rsidTr="00FF1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64B57" w:rsidRDefault="00E64B57" w:rsidP="00FF1509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57AE9E29" wp14:editId="60F6713F">
                  <wp:extent cx="2668377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B57" w:rsidRDefault="00E64B57" w:rsidP="00FF1509"/>
          <w:p w:rsidR="00E64B57" w:rsidRDefault="00E64B57" w:rsidP="00FF1509"/>
          <w:p w:rsidR="00E64B57" w:rsidRPr="00D166AC" w:rsidRDefault="00E64B57" w:rsidP="00FF1509"/>
        </w:tc>
        <w:tc>
          <w:tcPr>
            <w:tcW w:w="4832" w:type="dxa"/>
          </w:tcPr>
          <w:p w:rsidR="00E64B57" w:rsidRPr="00810CBB" w:rsidRDefault="00810CBB" w:rsidP="00FF1509">
            <w:pPr>
              <w:pStyle w:val="berschrift3"/>
              <w:spacing w:line="276" w:lineRule="auto"/>
              <w:outlineLvl w:val="2"/>
            </w:pPr>
            <w:r w:rsidRPr="00810CBB">
              <w:t>W_photo_WR240i_00455_HI</w:t>
            </w:r>
          </w:p>
          <w:p w:rsidR="00E64B57" w:rsidRPr="005B3697" w:rsidRDefault="00E64B57" w:rsidP="005304B0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Der </w:t>
            </w:r>
            <w:r w:rsidR="005304B0">
              <w:rPr>
                <w:sz w:val="20"/>
              </w:rPr>
              <w:t xml:space="preserve">Wirtgen </w:t>
            </w:r>
            <w:r w:rsidR="00E625F5" w:rsidRPr="00E625F5">
              <w:rPr>
                <w:sz w:val="20"/>
              </w:rPr>
              <w:t>DURA</w:t>
            </w:r>
            <w:r w:rsidR="00E625F5">
              <w:rPr>
                <w:i/>
                <w:sz w:val="20"/>
              </w:rPr>
              <w:t>FORCE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Fräs- und Mischrotor sorgt für lange Standzeiten auch un</w:t>
            </w:r>
            <w:r w:rsidR="005304B0">
              <w:rPr>
                <w:sz w:val="20"/>
              </w:rPr>
              <w:t>te</w:t>
            </w:r>
            <w:r w:rsidR="00755ADF">
              <w:rPr>
                <w:sz w:val="20"/>
              </w:rPr>
              <w:t xml:space="preserve">r extremen Einsatzbedingungen – </w:t>
            </w:r>
            <w:r w:rsidR="005304B0">
              <w:rPr>
                <w:sz w:val="20"/>
              </w:rPr>
              <w:t>i</w:t>
            </w:r>
            <w:r>
              <w:rPr>
                <w:sz w:val="20"/>
              </w:rPr>
              <w:t xml:space="preserve">m Kaltrecycling und </w:t>
            </w:r>
            <w:r w:rsidR="005304B0">
              <w:rPr>
                <w:sz w:val="20"/>
              </w:rPr>
              <w:t xml:space="preserve">in </w:t>
            </w:r>
            <w:r>
              <w:rPr>
                <w:sz w:val="20"/>
              </w:rPr>
              <w:t>der Bodenstabilisierung.</w:t>
            </w:r>
          </w:p>
        </w:tc>
      </w:tr>
    </w:tbl>
    <w:p w:rsidR="00912454" w:rsidRDefault="00912454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1"/>
        <w:gridCol w:w="4897"/>
      </w:tblGrid>
      <w:tr w:rsidR="00B4045B" w:rsidRPr="005B3697" w:rsidTr="00735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B4045B" w:rsidRDefault="003B0A2E" w:rsidP="007354E1">
            <w:r>
              <w:t xml:space="preserve">       </w:t>
            </w:r>
            <w:r w:rsidR="00B4045B">
              <w:rPr>
                <w:noProof/>
                <w:lang w:eastAsia="de-DE"/>
              </w:rPr>
              <w:drawing>
                <wp:inline distT="0" distB="0" distL="0" distR="0" wp14:anchorId="219075DF" wp14:editId="3E069E4A">
                  <wp:extent cx="2133600" cy="2657475"/>
                  <wp:effectExtent l="0" t="0" r="0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441" cy="2658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045B" w:rsidRDefault="00B4045B" w:rsidP="007354E1"/>
          <w:p w:rsidR="00B4045B" w:rsidRDefault="00B4045B" w:rsidP="007354E1"/>
          <w:p w:rsidR="00B4045B" w:rsidRPr="00D166AC" w:rsidRDefault="00B4045B" w:rsidP="007354E1"/>
        </w:tc>
        <w:tc>
          <w:tcPr>
            <w:tcW w:w="4832" w:type="dxa"/>
          </w:tcPr>
          <w:p w:rsidR="00B4045B" w:rsidRDefault="003B0A2E" w:rsidP="007354E1">
            <w:pPr>
              <w:pStyle w:val="berschrift3"/>
              <w:spacing w:line="276" w:lineRule="auto"/>
              <w:outlineLvl w:val="2"/>
            </w:pPr>
            <w:r w:rsidRPr="003B0A2E">
              <w:t>W_graphic_HT22_00007_HI</w:t>
            </w:r>
          </w:p>
          <w:p w:rsidR="00B4045B" w:rsidRPr="005B3697" w:rsidRDefault="00B4045B" w:rsidP="00E625F5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>H</w:t>
            </w:r>
            <w:r w:rsidRPr="00E64B57">
              <w:rPr>
                <w:sz w:val="20"/>
              </w:rPr>
              <w:t xml:space="preserve">ohe Verschleißfestigkeit, Schlagresistenz und Bruchstabilität </w:t>
            </w:r>
            <w:r>
              <w:rPr>
                <w:sz w:val="20"/>
              </w:rPr>
              <w:t xml:space="preserve">zeichnen den </w:t>
            </w:r>
            <w:r w:rsidR="00E625F5" w:rsidRPr="00E625F5">
              <w:rPr>
                <w:sz w:val="20"/>
              </w:rPr>
              <w:t>DURA</w:t>
            </w:r>
            <w:r w:rsidR="00E625F5">
              <w:rPr>
                <w:i/>
                <w:sz w:val="20"/>
              </w:rPr>
              <w:t>FORCE</w:t>
            </w:r>
            <w:r w:rsidRPr="002A6A1B">
              <w:rPr>
                <w:sz w:val="20"/>
              </w:rPr>
              <w:t xml:space="preserve"> Fräs- und Mischrotor </w:t>
            </w:r>
            <w:r>
              <w:rPr>
                <w:sz w:val="20"/>
              </w:rPr>
              <w:t xml:space="preserve">von Wirtgen </w:t>
            </w:r>
            <w:r w:rsidRPr="00E64B57">
              <w:rPr>
                <w:sz w:val="20"/>
              </w:rPr>
              <w:t>aus. Die einzigartige Geometrie der Halterstege ermöglich</w:t>
            </w:r>
            <w:r>
              <w:rPr>
                <w:sz w:val="20"/>
              </w:rPr>
              <w:t>t</w:t>
            </w:r>
            <w:r w:rsidRPr="00E64B57">
              <w:rPr>
                <w:sz w:val="20"/>
              </w:rPr>
              <w:t xml:space="preserve"> in Kombination mit der intelligenten M</w:t>
            </w:r>
            <w:bookmarkStart w:id="0" w:name="_GoBack"/>
            <w:bookmarkEnd w:id="0"/>
            <w:r w:rsidRPr="00E64B57">
              <w:rPr>
                <w:sz w:val="20"/>
              </w:rPr>
              <w:t>aterialverteilung</w:t>
            </w:r>
            <w:r>
              <w:rPr>
                <w:sz w:val="20"/>
              </w:rPr>
              <w:t xml:space="preserve"> </w:t>
            </w:r>
            <w:r w:rsidRPr="00E64B57">
              <w:rPr>
                <w:sz w:val="20"/>
              </w:rPr>
              <w:t>d</w:t>
            </w:r>
            <w:r>
              <w:rPr>
                <w:sz w:val="20"/>
              </w:rPr>
              <w:t>ie</w:t>
            </w:r>
            <w:r w:rsidRPr="00E64B57">
              <w:rPr>
                <w:sz w:val="20"/>
              </w:rPr>
              <w:t xml:space="preserve"> optimale </w:t>
            </w:r>
            <w:r>
              <w:rPr>
                <w:sz w:val="20"/>
              </w:rPr>
              <w:t>Verteilung</w:t>
            </w:r>
            <w:r w:rsidRPr="00E64B57">
              <w:rPr>
                <w:sz w:val="20"/>
              </w:rPr>
              <w:t xml:space="preserve"> auftretender Kräfte</w:t>
            </w:r>
            <w:r>
              <w:rPr>
                <w:sz w:val="20"/>
              </w:rPr>
              <w:t xml:space="preserve"> –</w:t>
            </w:r>
            <w:r w:rsidRPr="00E64B57">
              <w:rPr>
                <w:sz w:val="20"/>
              </w:rPr>
              <w:t xml:space="preserve"> insbesondere Lastspitzen aus </w:t>
            </w:r>
            <w:r w:rsidRPr="00720139">
              <w:rPr>
                <w:sz w:val="20"/>
              </w:rPr>
              <w:t>Querkräften</w:t>
            </w:r>
            <w:r w:rsidRPr="00E64B57">
              <w:rPr>
                <w:sz w:val="20"/>
              </w:rPr>
              <w:t>.</w:t>
            </w:r>
          </w:p>
        </w:tc>
      </w:tr>
    </w:tbl>
    <w:p w:rsidR="00F764E5" w:rsidRDefault="00F764E5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D26EC5" w:rsidRDefault="00D26EC5">
      <w:pPr>
        <w:rPr>
          <w:sz w:val="22"/>
          <w:szCs w:val="22"/>
        </w:rPr>
      </w:pPr>
    </w:p>
    <w:p w:rsidR="003B0A2E" w:rsidRDefault="003B0A2E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D2" w:rsidRDefault="00D116D2" w:rsidP="00E55534">
      <w:r>
        <w:separator/>
      </w:r>
    </w:p>
  </w:endnote>
  <w:endnote w:type="continuationSeparator" w:id="0">
    <w:p w:rsidR="00D116D2" w:rsidRDefault="00D116D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B0A2E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D2" w:rsidRDefault="00D116D2" w:rsidP="00E55534">
      <w:r>
        <w:separator/>
      </w:r>
    </w:p>
  </w:footnote>
  <w:footnote w:type="continuationSeparator" w:id="0">
    <w:p w:rsidR="00D116D2" w:rsidRDefault="00D116D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00pt;height:1500pt" o:bullet="t">
        <v:imagedata r:id="rId1" o:title="AZ_04a"/>
      </v:shape>
    </w:pict>
  </w:numPicBullet>
  <w:numPicBullet w:numPicBulletId="1">
    <w:pict>
      <v:shape id="_x0000_i1036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1B30"/>
    <w:rsid w:val="000358D8"/>
    <w:rsid w:val="00042106"/>
    <w:rsid w:val="0005285B"/>
    <w:rsid w:val="00057837"/>
    <w:rsid w:val="00066D09"/>
    <w:rsid w:val="0009665C"/>
    <w:rsid w:val="000C218B"/>
    <w:rsid w:val="000E2697"/>
    <w:rsid w:val="000E7D83"/>
    <w:rsid w:val="00103205"/>
    <w:rsid w:val="0012026F"/>
    <w:rsid w:val="00132055"/>
    <w:rsid w:val="0014683F"/>
    <w:rsid w:val="00155B09"/>
    <w:rsid w:val="0015641A"/>
    <w:rsid w:val="00171C03"/>
    <w:rsid w:val="001B16BB"/>
    <w:rsid w:val="001C096B"/>
    <w:rsid w:val="001F0F86"/>
    <w:rsid w:val="00244981"/>
    <w:rsid w:val="00253A2E"/>
    <w:rsid w:val="002678F8"/>
    <w:rsid w:val="002844EF"/>
    <w:rsid w:val="00287E65"/>
    <w:rsid w:val="0029113E"/>
    <w:rsid w:val="0029634D"/>
    <w:rsid w:val="002A1690"/>
    <w:rsid w:val="002A4556"/>
    <w:rsid w:val="002A6A1B"/>
    <w:rsid w:val="002E765F"/>
    <w:rsid w:val="002F108B"/>
    <w:rsid w:val="002F3499"/>
    <w:rsid w:val="00300E98"/>
    <w:rsid w:val="0034191A"/>
    <w:rsid w:val="00343CC7"/>
    <w:rsid w:val="00384A08"/>
    <w:rsid w:val="00392FBA"/>
    <w:rsid w:val="003A753A"/>
    <w:rsid w:val="003B0A2E"/>
    <w:rsid w:val="003B5566"/>
    <w:rsid w:val="003C5C03"/>
    <w:rsid w:val="003E1CB6"/>
    <w:rsid w:val="003E3CF6"/>
    <w:rsid w:val="003E759F"/>
    <w:rsid w:val="00403373"/>
    <w:rsid w:val="00406C81"/>
    <w:rsid w:val="00412545"/>
    <w:rsid w:val="00430BB0"/>
    <w:rsid w:val="0044188E"/>
    <w:rsid w:val="00463D7D"/>
    <w:rsid w:val="00476F4D"/>
    <w:rsid w:val="004A1B35"/>
    <w:rsid w:val="00506409"/>
    <w:rsid w:val="005304B0"/>
    <w:rsid w:val="00530E32"/>
    <w:rsid w:val="00564A5E"/>
    <w:rsid w:val="00565DB4"/>
    <w:rsid w:val="005711A3"/>
    <w:rsid w:val="00573B2B"/>
    <w:rsid w:val="005A47F7"/>
    <w:rsid w:val="005A4F04"/>
    <w:rsid w:val="005B3697"/>
    <w:rsid w:val="005B5793"/>
    <w:rsid w:val="005F0985"/>
    <w:rsid w:val="006330A2"/>
    <w:rsid w:val="00642EB6"/>
    <w:rsid w:val="0065597E"/>
    <w:rsid w:val="00687B0E"/>
    <w:rsid w:val="00694BE0"/>
    <w:rsid w:val="006B73C9"/>
    <w:rsid w:val="006F7602"/>
    <w:rsid w:val="007172D7"/>
    <w:rsid w:val="00720139"/>
    <w:rsid w:val="00722A17"/>
    <w:rsid w:val="00755ADF"/>
    <w:rsid w:val="00757B83"/>
    <w:rsid w:val="007658CA"/>
    <w:rsid w:val="00791A69"/>
    <w:rsid w:val="00794830"/>
    <w:rsid w:val="00797CAA"/>
    <w:rsid w:val="007A1B6D"/>
    <w:rsid w:val="007A4691"/>
    <w:rsid w:val="007C2658"/>
    <w:rsid w:val="007D5C5E"/>
    <w:rsid w:val="007E20D0"/>
    <w:rsid w:val="007E7C33"/>
    <w:rsid w:val="00810CBB"/>
    <w:rsid w:val="00820315"/>
    <w:rsid w:val="00823B6B"/>
    <w:rsid w:val="00841FCA"/>
    <w:rsid w:val="008421D6"/>
    <w:rsid w:val="00843B45"/>
    <w:rsid w:val="00847049"/>
    <w:rsid w:val="00863129"/>
    <w:rsid w:val="008C2DB2"/>
    <w:rsid w:val="008D16A3"/>
    <w:rsid w:val="008D4AE7"/>
    <w:rsid w:val="008D770E"/>
    <w:rsid w:val="008E728F"/>
    <w:rsid w:val="008F0C61"/>
    <w:rsid w:val="00903064"/>
    <w:rsid w:val="0090337E"/>
    <w:rsid w:val="00912454"/>
    <w:rsid w:val="00921C84"/>
    <w:rsid w:val="00930A44"/>
    <w:rsid w:val="009A7E90"/>
    <w:rsid w:val="009C2378"/>
    <w:rsid w:val="009D016F"/>
    <w:rsid w:val="009E251D"/>
    <w:rsid w:val="00A171F4"/>
    <w:rsid w:val="00A21288"/>
    <w:rsid w:val="00A24EFC"/>
    <w:rsid w:val="00A442BD"/>
    <w:rsid w:val="00A53939"/>
    <w:rsid w:val="00A66E6C"/>
    <w:rsid w:val="00A80677"/>
    <w:rsid w:val="00A977CE"/>
    <w:rsid w:val="00AD131F"/>
    <w:rsid w:val="00AF3B3A"/>
    <w:rsid w:val="00AF6569"/>
    <w:rsid w:val="00B06265"/>
    <w:rsid w:val="00B10777"/>
    <w:rsid w:val="00B4045B"/>
    <w:rsid w:val="00B5695F"/>
    <w:rsid w:val="00B90F78"/>
    <w:rsid w:val="00BB3463"/>
    <w:rsid w:val="00BD1058"/>
    <w:rsid w:val="00BF56B2"/>
    <w:rsid w:val="00C03396"/>
    <w:rsid w:val="00C1451A"/>
    <w:rsid w:val="00C16850"/>
    <w:rsid w:val="00C2570E"/>
    <w:rsid w:val="00C26502"/>
    <w:rsid w:val="00C457C3"/>
    <w:rsid w:val="00C511A9"/>
    <w:rsid w:val="00C644CA"/>
    <w:rsid w:val="00C73005"/>
    <w:rsid w:val="00C8219F"/>
    <w:rsid w:val="00CA3873"/>
    <w:rsid w:val="00CC09B3"/>
    <w:rsid w:val="00CC243D"/>
    <w:rsid w:val="00CE717A"/>
    <w:rsid w:val="00CF36C9"/>
    <w:rsid w:val="00D11102"/>
    <w:rsid w:val="00D116D2"/>
    <w:rsid w:val="00D166AC"/>
    <w:rsid w:val="00D26EC5"/>
    <w:rsid w:val="00D40E82"/>
    <w:rsid w:val="00D46F24"/>
    <w:rsid w:val="00DB4F41"/>
    <w:rsid w:val="00E04812"/>
    <w:rsid w:val="00E14608"/>
    <w:rsid w:val="00E21E67"/>
    <w:rsid w:val="00E30EBF"/>
    <w:rsid w:val="00E52D70"/>
    <w:rsid w:val="00E53EA8"/>
    <w:rsid w:val="00E55534"/>
    <w:rsid w:val="00E625F5"/>
    <w:rsid w:val="00E64B57"/>
    <w:rsid w:val="00E82A86"/>
    <w:rsid w:val="00E914D1"/>
    <w:rsid w:val="00F03AF5"/>
    <w:rsid w:val="00F05EE4"/>
    <w:rsid w:val="00F20920"/>
    <w:rsid w:val="00F45F95"/>
    <w:rsid w:val="00F56318"/>
    <w:rsid w:val="00F764E5"/>
    <w:rsid w:val="00F82525"/>
    <w:rsid w:val="00F82850"/>
    <w:rsid w:val="00F97FEA"/>
    <w:rsid w:val="00FF18A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760D4-566E-4893-B29E-244770259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18</cp:revision>
  <cp:lastPrinted>2018-03-05T08:02:00Z</cp:lastPrinted>
  <dcterms:created xsi:type="dcterms:W3CDTF">2018-03-07T09:02:00Z</dcterms:created>
  <dcterms:modified xsi:type="dcterms:W3CDTF">2018-03-27T14:54:00Z</dcterms:modified>
</cp:coreProperties>
</file>